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758" w:tblpY="635"/>
        <w:tblOverlap w:val="never"/>
        <w:tblW w:w="1048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5"/>
        <w:gridCol w:w="540"/>
        <w:gridCol w:w="2197"/>
        <w:gridCol w:w="688"/>
        <w:gridCol w:w="302"/>
        <w:gridCol w:w="1680"/>
        <w:gridCol w:w="1313"/>
        <w:gridCol w:w="2120"/>
      </w:tblGrid>
      <w:tr w14:paraId="1A90B4C7">
        <w:trPr>
          <w:trHeight w:val="345" w:hRule="atLeast"/>
        </w:trPr>
        <w:tc>
          <w:tcPr>
            <w:tcW w:w="2185" w:type="dxa"/>
            <w:gridSpan w:val="2"/>
            <w:vMerge w:val="restart"/>
          </w:tcPr>
          <w:p w14:paraId="7983BC37">
            <w:pPr>
              <w:pStyle w:val="4"/>
              <w:spacing w:before="197"/>
              <w:ind w:firstLine="210" w:firstLineChars="100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Exhibition Name</w:t>
            </w:r>
          </w:p>
        </w:tc>
        <w:tc>
          <w:tcPr>
            <w:tcW w:w="4867" w:type="dxa"/>
            <w:gridSpan w:val="4"/>
            <w:vMerge w:val="restart"/>
            <w:vAlign w:val="center"/>
          </w:tcPr>
          <w:p w14:paraId="353D7AD9">
            <w:pPr>
              <w:jc w:val="center"/>
              <w:rPr>
                <w:rFonts w:hint="default" w:ascii="Times New Roman" w:hAnsi="Times New Roman" w:eastAsia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Times New Roman" w:cs="Times New Roman"/>
                <w:sz w:val="21"/>
                <w:szCs w:val="21"/>
                <w:lang w:val="en-US" w:eastAsia="zh-CN"/>
              </w:rPr>
              <w:t>Global Artificial Intelligent Manufacturing</w:t>
            </w:r>
          </w:p>
          <w:p w14:paraId="6DA75E6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Times New Roman" w:cs="Times New Roman"/>
                <w:sz w:val="21"/>
                <w:szCs w:val="21"/>
                <w:lang w:val="en-US" w:eastAsia="zh-CN"/>
              </w:rPr>
              <w:t>&amp; Electronics Expo</w:t>
            </w:r>
          </w:p>
        </w:tc>
        <w:tc>
          <w:tcPr>
            <w:tcW w:w="1313" w:type="dxa"/>
          </w:tcPr>
          <w:p w14:paraId="032793F7">
            <w:pPr>
              <w:pStyle w:val="4"/>
              <w:spacing w:before="19" w:line="306" w:lineRule="exact"/>
              <w:ind w:left="108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Raw Space</w:t>
            </w:r>
          </w:p>
        </w:tc>
        <w:tc>
          <w:tcPr>
            <w:tcW w:w="2120" w:type="dxa"/>
          </w:tcPr>
          <w:p w14:paraId="1DB420CC">
            <w:pPr>
              <w:pStyle w:val="4"/>
              <w:spacing w:before="19" w:line="306" w:lineRule="exact"/>
              <w:ind w:firstLine="1050" w:firstLineChars="500"/>
              <w:jc w:val="righ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（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sq.m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）</w:t>
            </w:r>
          </w:p>
        </w:tc>
      </w:tr>
      <w:tr w14:paraId="6191E80A">
        <w:trPr>
          <w:trHeight w:val="215" w:hRule="atLeast"/>
        </w:trPr>
        <w:tc>
          <w:tcPr>
            <w:tcW w:w="2185" w:type="dxa"/>
            <w:gridSpan w:val="2"/>
            <w:vMerge w:val="continue"/>
            <w:tcBorders>
              <w:top w:val="nil"/>
            </w:tcBorders>
          </w:tcPr>
          <w:p w14:paraId="5E4A80C6"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67" w:type="dxa"/>
            <w:gridSpan w:val="4"/>
            <w:vMerge w:val="continue"/>
            <w:tcBorders>
              <w:top w:val="nil"/>
            </w:tcBorders>
          </w:tcPr>
          <w:p w14:paraId="5BCB41A8">
            <w:pPr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13" w:type="dxa"/>
          </w:tcPr>
          <w:p w14:paraId="5F7BD7A2">
            <w:pPr>
              <w:pStyle w:val="4"/>
              <w:spacing w:before="19" w:line="306" w:lineRule="exact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Standard booth</w:t>
            </w:r>
          </w:p>
        </w:tc>
        <w:tc>
          <w:tcPr>
            <w:tcW w:w="2120" w:type="dxa"/>
          </w:tcPr>
          <w:p w14:paraId="042752F6">
            <w:pPr>
              <w:pStyle w:val="4"/>
              <w:spacing w:before="19" w:line="306" w:lineRule="exact"/>
              <w:ind w:left="1296"/>
              <w:jc w:val="right"/>
              <w:rPr>
                <w:rFonts w:hint="default" w:ascii="Times New Roman" w:hAnsi="Times New Roman" w:cs="Times New Roman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1"/>
                <w:szCs w:val="21"/>
              </w:rPr>
              <w:t>（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unit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）</w:t>
            </w:r>
          </w:p>
        </w:tc>
      </w:tr>
      <w:tr w14:paraId="72BB3420">
        <w:trPr>
          <w:trHeight w:val="584" w:hRule="atLeast"/>
        </w:trPr>
        <w:tc>
          <w:tcPr>
            <w:tcW w:w="2185" w:type="dxa"/>
            <w:gridSpan w:val="2"/>
          </w:tcPr>
          <w:p w14:paraId="54449C47">
            <w:pPr>
              <w:pStyle w:val="4"/>
              <w:spacing w:before="82"/>
              <w:ind w:firstLine="210" w:firstLineChars="100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 xml:space="preserve">Exhibition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Date</w:t>
            </w:r>
          </w:p>
        </w:tc>
        <w:tc>
          <w:tcPr>
            <w:tcW w:w="2197" w:type="dxa"/>
            <w:vAlign w:val="center"/>
          </w:tcPr>
          <w:p w14:paraId="481D3F2F">
            <w:pPr>
              <w:pStyle w:val="4"/>
              <w:jc w:val="center"/>
              <w:rPr>
                <w:rFonts w:hint="default"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Dec 3-5, 2026</w:t>
            </w:r>
          </w:p>
        </w:tc>
        <w:tc>
          <w:tcPr>
            <w:tcW w:w="990" w:type="dxa"/>
            <w:gridSpan w:val="2"/>
          </w:tcPr>
          <w:p w14:paraId="6D970AC1">
            <w:pPr>
              <w:pStyle w:val="4"/>
              <w:spacing w:before="82"/>
              <w:ind w:left="108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Location</w:t>
            </w:r>
          </w:p>
        </w:tc>
        <w:tc>
          <w:tcPr>
            <w:tcW w:w="1680" w:type="dxa"/>
            <w:vAlign w:val="center"/>
          </w:tcPr>
          <w:p w14:paraId="1EBDB91F">
            <w:pPr>
              <w:pStyle w:val="4"/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Macao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Zhuhai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eastAsia="zh-CN"/>
              </w:rPr>
              <w:t>☑</w:t>
            </w:r>
          </w:p>
        </w:tc>
        <w:tc>
          <w:tcPr>
            <w:tcW w:w="1313" w:type="dxa"/>
          </w:tcPr>
          <w:p w14:paraId="177EEF03">
            <w:pPr>
              <w:pStyle w:val="4"/>
              <w:spacing w:before="82"/>
              <w:ind w:left="108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Booth fee</w:t>
            </w:r>
          </w:p>
        </w:tc>
        <w:tc>
          <w:tcPr>
            <w:tcW w:w="2120" w:type="dxa"/>
          </w:tcPr>
          <w:p w14:paraId="77B2D066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06A50DDA">
        <w:trPr>
          <w:trHeight w:val="469" w:hRule="atLeast"/>
        </w:trPr>
        <w:tc>
          <w:tcPr>
            <w:tcW w:w="4382" w:type="dxa"/>
            <w:gridSpan w:val="3"/>
            <w:tcBorders>
              <w:top w:val="nil"/>
            </w:tcBorders>
          </w:tcPr>
          <w:p w14:paraId="1B753AD4">
            <w:pPr>
              <w:pStyle w:val="4"/>
              <w:spacing w:before="3" w:line="289" w:lineRule="exact"/>
              <w:ind w:left="229" w:right="221"/>
              <w:jc w:val="left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Exhibit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or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Name</w:t>
            </w:r>
          </w:p>
        </w:tc>
        <w:tc>
          <w:tcPr>
            <w:tcW w:w="6103" w:type="dxa"/>
            <w:gridSpan w:val="5"/>
          </w:tcPr>
          <w:p w14:paraId="04ABC44C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0DFF11E8">
        <w:trPr>
          <w:trHeight w:val="461" w:hRule="atLeast"/>
        </w:trPr>
        <w:tc>
          <w:tcPr>
            <w:tcW w:w="2185" w:type="dxa"/>
            <w:gridSpan w:val="2"/>
          </w:tcPr>
          <w:p w14:paraId="53AD541F">
            <w:pPr>
              <w:pStyle w:val="4"/>
              <w:spacing w:before="215"/>
              <w:ind w:left="107"/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Exhibit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or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Address</w:t>
            </w:r>
          </w:p>
        </w:tc>
        <w:tc>
          <w:tcPr>
            <w:tcW w:w="8300" w:type="dxa"/>
            <w:gridSpan w:val="6"/>
            <w:vAlign w:val="center"/>
          </w:tcPr>
          <w:p w14:paraId="7C3FB9D8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31E145FE">
        <w:trPr>
          <w:trHeight w:val="493" w:hRule="atLeast"/>
        </w:trPr>
        <w:tc>
          <w:tcPr>
            <w:tcW w:w="2185" w:type="dxa"/>
            <w:gridSpan w:val="2"/>
          </w:tcPr>
          <w:p w14:paraId="2D864CF9">
            <w:pPr>
              <w:pStyle w:val="4"/>
              <w:spacing w:before="163"/>
              <w:ind w:left="107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Product Category</w:t>
            </w:r>
          </w:p>
        </w:tc>
        <w:tc>
          <w:tcPr>
            <w:tcW w:w="8300" w:type="dxa"/>
            <w:gridSpan w:val="6"/>
            <w:vAlign w:val="center"/>
          </w:tcPr>
          <w:p w14:paraId="2FE398C7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58E11455">
        <w:trPr>
          <w:trHeight w:val="636" w:hRule="atLeast"/>
        </w:trPr>
        <w:tc>
          <w:tcPr>
            <w:tcW w:w="2185" w:type="dxa"/>
            <w:gridSpan w:val="2"/>
          </w:tcPr>
          <w:p w14:paraId="6DA4B8B6">
            <w:pPr>
              <w:pStyle w:val="4"/>
              <w:spacing w:before="164"/>
              <w:ind w:left="107" w:right="-29"/>
              <w:jc w:val="left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 xml:space="preserve">Exhibit 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Product Category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 xml:space="preserve"> (Details)</w:t>
            </w:r>
          </w:p>
        </w:tc>
        <w:tc>
          <w:tcPr>
            <w:tcW w:w="8300" w:type="dxa"/>
            <w:gridSpan w:val="6"/>
            <w:vAlign w:val="center"/>
          </w:tcPr>
          <w:p w14:paraId="16CF28F6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1C1E0F55">
        <w:trPr>
          <w:trHeight w:val="358" w:hRule="atLeast"/>
        </w:trPr>
        <w:tc>
          <w:tcPr>
            <w:tcW w:w="4382" w:type="dxa"/>
            <w:gridSpan w:val="3"/>
            <w:vAlign w:val="center"/>
          </w:tcPr>
          <w:p w14:paraId="3CAFB2DB">
            <w:pPr>
              <w:pStyle w:val="4"/>
              <w:spacing w:line="240" w:lineRule="auto"/>
              <w:ind w:lef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Would you select AIE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o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fficial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l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ogistics?</w:t>
            </w:r>
          </w:p>
        </w:tc>
        <w:tc>
          <w:tcPr>
            <w:tcW w:w="2670" w:type="dxa"/>
            <w:gridSpan w:val="3"/>
            <w:tcBorders>
              <w:right w:val="nil"/>
            </w:tcBorders>
          </w:tcPr>
          <w:p w14:paraId="28951714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YES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 □</w:t>
            </w:r>
          </w:p>
        </w:tc>
        <w:tc>
          <w:tcPr>
            <w:tcW w:w="3433" w:type="dxa"/>
            <w:gridSpan w:val="2"/>
            <w:tcBorders>
              <w:left w:val="nil"/>
            </w:tcBorders>
          </w:tcPr>
          <w:p w14:paraId="0AE247AA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NO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 □</w:t>
            </w:r>
          </w:p>
        </w:tc>
      </w:tr>
      <w:tr w14:paraId="1CFA337E">
        <w:trPr>
          <w:trHeight w:val="358" w:hRule="atLeast"/>
        </w:trPr>
        <w:tc>
          <w:tcPr>
            <w:tcW w:w="4382" w:type="dxa"/>
            <w:gridSpan w:val="3"/>
            <w:vAlign w:val="center"/>
          </w:tcPr>
          <w:p w14:paraId="030180E6">
            <w:pPr>
              <w:pStyle w:val="4"/>
              <w:spacing w:line="240" w:lineRule="auto"/>
              <w:ind w:left="0" w:leftChars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Would you join Macao new product launch?</w:t>
            </w:r>
          </w:p>
        </w:tc>
        <w:tc>
          <w:tcPr>
            <w:tcW w:w="2670" w:type="dxa"/>
            <w:gridSpan w:val="3"/>
            <w:tcBorders>
              <w:right w:val="nil"/>
            </w:tcBorders>
            <w:vAlign w:val="top"/>
          </w:tcPr>
          <w:p w14:paraId="1FFC50C6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YES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 □</w:t>
            </w:r>
          </w:p>
        </w:tc>
        <w:tc>
          <w:tcPr>
            <w:tcW w:w="3433" w:type="dxa"/>
            <w:gridSpan w:val="2"/>
            <w:tcBorders>
              <w:left w:val="nil"/>
            </w:tcBorders>
            <w:vAlign w:val="top"/>
          </w:tcPr>
          <w:p w14:paraId="0CDBC7A3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NO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 □</w:t>
            </w:r>
          </w:p>
        </w:tc>
      </w:tr>
      <w:tr w14:paraId="48721FD6">
        <w:trPr>
          <w:trHeight w:val="315" w:hRule="atLeast"/>
        </w:trPr>
        <w:tc>
          <w:tcPr>
            <w:tcW w:w="1645" w:type="dxa"/>
            <w:vAlign w:val="center"/>
          </w:tcPr>
          <w:p w14:paraId="1B394093">
            <w:pPr>
              <w:pStyle w:val="4"/>
              <w:spacing w:before="4" w:line="290" w:lineRule="exact"/>
              <w:ind w:left="107"/>
              <w:jc w:val="left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 xml:space="preserve">Contact </w:t>
            </w:r>
          </w:p>
        </w:tc>
        <w:tc>
          <w:tcPr>
            <w:tcW w:w="540" w:type="dxa"/>
            <w:vAlign w:val="center"/>
          </w:tcPr>
          <w:p w14:paraId="4908E7F0">
            <w:pPr>
              <w:pStyle w:val="4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97" w:type="dxa"/>
            <w:vAlign w:val="center"/>
          </w:tcPr>
          <w:p w14:paraId="5871A60B">
            <w:pPr>
              <w:pStyle w:val="4"/>
              <w:spacing w:before="4" w:line="290" w:lineRule="exact"/>
              <w:ind w:left="229" w:right="221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TEL</w:t>
            </w:r>
          </w:p>
        </w:tc>
        <w:tc>
          <w:tcPr>
            <w:tcW w:w="6103" w:type="dxa"/>
            <w:gridSpan w:val="5"/>
          </w:tcPr>
          <w:p w14:paraId="6EAA153F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2AAAE780">
        <w:trPr>
          <w:trHeight w:val="315" w:hRule="atLeast"/>
        </w:trPr>
        <w:tc>
          <w:tcPr>
            <w:tcW w:w="1645" w:type="dxa"/>
            <w:vAlign w:val="center"/>
          </w:tcPr>
          <w:p w14:paraId="02664C39">
            <w:pPr>
              <w:pStyle w:val="4"/>
              <w:spacing w:before="3" w:line="291" w:lineRule="exact"/>
              <w:ind w:left="124"/>
              <w:jc w:val="left"/>
              <w:rPr>
                <w:rFonts w:hint="default"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Postal Code</w:t>
            </w:r>
          </w:p>
        </w:tc>
        <w:tc>
          <w:tcPr>
            <w:tcW w:w="540" w:type="dxa"/>
            <w:vAlign w:val="center"/>
          </w:tcPr>
          <w:p w14:paraId="6DF04F57">
            <w:pPr>
              <w:pStyle w:val="4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97" w:type="dxa"/>
            <w:vAlign w:val="center"/>
          </w:tcPr>
          <w:p w14:paraId="62F045F5">
            <w:pPr>
              <w:pStyle w:val="4"/>
              <w:spacing w:before="3" w:line="291" w:lineRule="exact"/>
              <w:ind w:left="229" w:right="221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Cellphone</w:t>
            </w:r>
          </w:p>
        </w:tc>
        <w:tc>
          <w:tcPr>
            <w:tcW w:w="6103" w:type="dxa"/>
            <w:gridSpan w:val="5"/>
          </w:tcPr>
          <w:p w14:paraId="0D3B7E3F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0E4A11E2">
        <w:trPr>
          <w:trHeight w:val="339" w:hRule="atLeast"/>
        </w:trPr>
        <w:tc>
          <w:tcPr>
            <w:tcW w:w="1645" w:type="dxa"/>
            <w:vAlign w:val="center"/>
          </w:tcPr>
          <w:p w14:paraId="4C9D3415">
            <w:pPr>
              <w:pStyle w:val="4"/>
              <w:spacing w:before="2" w:line="289" w:lineRule="exact"/>
              <w:ind w:left="107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E-mail</w:t>
            </w:r>
          </w:p>
        </w:tc>
        <w:tc>
          <w:tcPr>
            <w:tcW w:w="8840" w:type="dxa"/>
            <w:gridSpan w:val="7"/>
          </w:tcPr>
          <w:p w14:paraId="51B1BEBC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134E9539">
        <w:trPr>
          <w:trHeight w:val="339" w:hRule="atLeast"/>
        </w:trPr>
        <w:tc>
          <w:tcPr>
            <w:tcW w:w="1645" w:type="dxa"/>
            <w:vAlign w:val="center"/>
          </w:tcPr>
          <w:p w14:paraId="75041880">
            <w:pPr>
              <w:pStyle w:val="4"/>
              <w:spacing w:before="2" w:line="290" w:lineRule="exact"/>
              <w:ind w:left="107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Offic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i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al Website</w:t>
            </w:r>
          </w:p>
        </w:tc>
        <w:tc>
          <w:tcPr>
            <w:tcW w:w="8840" w:type="dxa"/>
            <w:gridSpan w:val="7"/>
          </w:tcPr>
          <w:p w14:paraId="657EB131">
            <w:pPr>
              <w:pStyle w:val="4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699B01D4">
        <w:trPr>
          <w:trHeight w:val="6705" w:hRule="atLeast"/>
        </w:trPr>
        <w:tc>
          <w:tcPr>
            <w:tcW w:w="10485" w:type="dxa"/>
            <w:gridSpan w:val="8"/>
            <w:vAlign w:val="center"/>
          </w:tcPr>
          <w:p w14:paraId="7E27B6E7">
            <w:pPr>
              <w:pStyle w:val="4"/>
              <w:tabs>
                <w:tab w:val="left" w:pos="349"/>
              </w:tabs>
              <w:spacing w:before="14" w:line="201" w:lineRule="auto"/>
              <w:ind w:right="97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1. This application form (contract) is made in triplicate and takes effect upon confirmation by seal of both parties.</w:t>
            </w:r>
          </w:p>
          <w:p w14:paraId="657C0AE2">
            <w:pPr>
              <w:pStyle w:val="4"/>
              <w:tabs>
                <w:tab w:val="left" w:pos="349"/>
              </w:tabs>
              <w:spacing w:before="4" w:line="201" w:lineRule="auto"/>
              <w:ind w:right="97"/>
              <w:rPr>
                <w:rFonts w:hint="default" w:ascii="Times New Roman" w:hAnsi="Times New Roman" w:cs="Times New Roman"/>
                <w:spacing w:val="-9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pacing w:val="-9"/>
                <w:sz w:val="24"/>
                <w:szCs w:val="24"/>
                <w:lang w:val="en-US"/>
              </w:rPr>
              <w:t xml:space="preserve">2. Once this application form is confirmed, please remit the booth </w:t>
            </w:r>
            <w:r>
              <w:rPr>
                <w:rFonts w:hint="eastAsia" w:ascii="Times New Roman" w:hAnsi="Times New Roman" w:cs="Times New Roman"/>
                <w:spacing w:val="-9"/>
                <w:sz w:val="24"/>
                <w:szCs w:val="24"/>
                <w:lang w:val="en-US" w:eastAsia="zh-CN"/>
              </w:rPr>
              <w:t>deposit</w:t>
            </w:r>
            <w:r>
              <w:rPr>
                <w:rFonts w:hint="default" w:ascii="Times New Roman" w:hAnsi="Times New Roman" w:cs="Times New Roman"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 w:ascii="Times New Roman" w:hAnsi="Times New Roman" w:cs="Times New Roman"/>
                <w:spacing w:val="-9"/>
                <w:sz w:val="24"/>
                <w:szCs w:val="24"/>
                <w:lang w:val="en-US" w:eastAsia="zh-CN"/>
              </w:rPr>
              <w:t xml:space="preserve">(30% of booth fee) </w:t>
            </w:r>
            <w:r>
              <w:rPr>
                <w:rFonts w:hint="default" w:ascii="Times New Roman" w:hAnsi="Times New Roman" w:cs="Times New Roman"/>
                <w:spacing w:val="-9"/>
                <w:sz w:val="24"/>
                <w:szCs w:val="24"/>
                <w:lang w:val="en-US"/>
              </w:rPr>
              <w:t>to the organizer's designated bank account within 3 days. The organizer reserves the right not to retain the reserved booth if overdue.</w:t>
            </w:r>
          </w:p>
          <w:p w14:paraId="02F64AEB">
            <w:pPr>
              <w:pStyle w:val="4"/>
              <w:tabs>
                <w:tab w:val="left" w:pos="349"/>
              </w:tabs>
              <w:spacing w:before="4" w:line="201" w:lineRule="auto"/>
              <w:ind w:right="97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 w:val="24"/>
                <w:szCs w:val="24"/>
              </w:rPr>
              <w:t>3. The exhibitor may not withdraw from the exhibition after confirmation and sealing. Otherwise, the exhibitor shall bear all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 losses caused to the organizer.</w:t>
            </w:r>
          </w:p>
          <w:p w14:paraId="17B82354">
            <w:pPr>
              <w:pStyle w:val="4"/>
              <w:tabs>
                <w:tab w:val="left" w:pos="349"/>
              </w:tabs>
              <w:spacing w:line="204" w:lineRule="auto"/>
              <w:ind w:right="97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 w:val="24"/>
                <w:szCs w:val="24"/>
              </w:rPr>
              <w:t>4. If the organizer cancels the exhibition for any reason, only the exhibition fees paid by the registered enterprise will be refunded. The exhibitor may not require the organizer to bear any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 other compensation liability.</w:t>
            </w:r>
          </w:p>
          <w:p w14:paraId="74027C5A">
            <w:pPr>
              <w:pStyle w:val="4"/>
              <w:tabs>
                <w:tab w:val="left" w:pos="349"/>
              </w:tabs>
              <w:spacing w:line="245" w:lineRule="exact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5. The organizer will issue an exhibition invoice to the exhibitor after receiving the full booth fee.</w:t>
            </w:r>
          </w:p>
          <w:p w14:paraId="4BA815D3">
            <w:pPr>
              <w:pStyle w:val="4"/>
              <w:tabs>
                <w:tab w:val="left" w:pos="353"/>
              </w:tabs>
              <w:spacing w:before="11" w:line="204" w:lineRule="auto"/>
              <w:ind w:right="68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pacing w:val="3"/>
                <w:sz w:val="24"/>
                <w:szCs w:val="24"/>
              </w:rPr>
              <w:t>6. The exhibitor must truthfully declare the actual shipped exhibits or their actual value. Any losses caused by inaccurate declaration shall be borne by the exhibitor.</w:t>
            </w:r>
          </w:p>
          <w:p w14:paraId="710C160B">
            <w:pPr>
              <w:pStyle w:val="4"/>
              <w:tabs>
                <w:tab w:val="left" w:pos="320"/>
              </w:tabs>
              <w:spacing w:line="249" w:lineRule="exact"/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 xml:space="preserve">7.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/>
              </w:rPr>
              <w:t>In case of force majeure (including war, strikes, natural disasters), losses incurred by the exhibitor and organizer shall be settled through mutual consultation between both parties.</w:t>
            </w:r>
          </w:p>
          <w:p w14:paraId="632DDEA4">
            <w:pPr>
              <w:pStyle w:val="4"/>
              <w:spacing w:line="236" w:lineRule="exact"/>
              <w:ind w:left="107"/>
              <w:rPr>
                <w:rFonts w:hint="default" w:ascii="Times New Roman" w:hAnsi="Times New Roman" w:eastAsia="宋体" w:cs="Times New Roman"/>
                <w:b w:val="0"/>
                <w:bCs w:val="0"/>
                <w:spacing w:val="-2"/>
                <w:sz w:val="24"/>
                <w:szCs w:val="24"/>
              </w:rPr>
            </w:pPr>
          </w:p>
          <w:p w14:paraId="158C18D9">
            <w:pPr>
              <w:pStyle w:val="4"/>
              <w:spacing w:line="236" w:lineRule="exac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pacing w:val="-2"/>
                <w:sz w:val="24"/>
                <w:szCs w:val="24"/>
              </w:rPr>
              <w:t>This "Exhibition Application Form" constitutes a contract between the organizer and the exhibitor. The attached "Exhibition Agreement" is an integral part of this "Application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pacing w:val="-1"/>
                <w:sz w:val="24"/>
                <w:szCs w:val="24"/>
              </w:rPr>
              <w:t>Form."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</w:rPr>
              <w:t>(To be sent separately after exhibition intent is confirmed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pacing w:val="-120"/>
                <w:sz w:val="24"/>
                <w:szCs w:val="24"/>
              </w:rPr>
              <w:t>)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pacing w:val="-1"/>
                <w:sz w:val="24"/>
                <w:szCs w:val="24"/>
              </w:rPr>
              <w:t>. The exhibitor confirms receipt and understanding. Both</w:t>
            </w:r>
            <w:r>
              <w:rPr>
                <w:rFonts w:hint="eastAsia" w:ascii="Times New Roman" w:hAnsi="Times New Roman" w:cs="Times New Roman"/>
                <w:b w:val="0"/>
                <w:bCs w:val="0"/>
                <w:spacing w:val="-1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</w:rPr>
              <w:t>parties shall strictly comply with all contents of the "Exhibition Application Form" and "Exhibition Agreement."</w:t>
            </w:r>
          </w:p>
        </w:tc>
      </w:tr>
      <w:tr w14:paraId="1D2EB404">
        <w:trPr>
          <w:trHeight w:val="1096" w:hRule="atLeast"/>
        </w:trPr>
        <w:tc>
          <w:tcPr>
            <w:tcW w:w="5070" w:type="dxa"/>
            <w:gridSpan w:val="4"/>
          </w:tcPr>
          <w:p w14:paraId="63DC8762">
            <w:pPr>
              <w:pStyle w:val="4"/>
              <w:rPr>
                <w:rFonts w:hint="default" w:ascii="Times New Roman" w:hAnsi="Times New Roman" w:cs="Times New Roman"/>
                <w:b/>
                <w:sz w:val="24"/>
              </w:rPr>
            </w:pPr>
          </w:p>
          <w:p w14:paraId="20A58DC4">
            <w:pPr>
              <w:pStyle w:val="4"/>
              <w:spacing w:before="8"/>
              <w:rPr>
                <w:rFonts w:hint="default" w:ascii="Times New Roman" w:hAnsi="Times New Roman" w:cs="Times New Roman"/>
                <w:b/>
                <w:sz w:val="18"/>
              </w:rPr>
            </w:pPr>
          </w:p>
          <w:p w14:paraId="6606792D">
            <w:pPr>
              <w:pStyle w:val="4"/>
              <w:spacing w:before="1"/>
              <w:ind w:left="107"/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Organizer Seal:</w:t>
            </w:r>
          </w:p>
        </w:tc>
        <w:tc>
          <w:tcPr>
            <w:tcW w:w="5415" w:type="dxa"/>
            <w:gridSpan w:val="4"/>
          </w:tcPr>
          <w:p w14:paraId="3A8B3558">
            <w:pPr>
              <w:pStyle w:val="4"/>
              <w:rPr>
                <w:rFonts w:hint="default" w:ascii="Times New Roman" w:hAnsi="Times New Roman" w:cs="Times New Roman"/>
                <w:b/>
                <w:sz w:val="24"/>
              </w:rPr>
            </w:pPr>
          </w:p>
          <w:p w14:paraId="3EEC560F">
            <w:pPr>
              <w:pStyle w:val="4"/>
              <w:spacing w:before="8"/>
              <w:rPr>
                <w:rFonts w:hint="default" w:ascii="Times New Roman" w:hAnsi="Times New Roman" w:cs="Times New Roman"/>
                <w:b/>
                <w:sz w:val="18"/>
              </w:rPr>
            </w:pPr>
          </w:p>
          <w:p w14:paraId="61792352">
            <w:pPr>
              <w:pStyle w:val="4"/>
              <w:spacing w:before="1"/>
              <w:ind w:left="106"/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lang w:val="en-US" w:eastAsia="zh-CN"/>
              </w:rPr>
              <w:t>Exhibitor</w:t>
            </w:r>
            <w:r>
              <w:rPr>
                <w:rFonts w:hint="default" w:ascii="Times New Roman" w:hAnsi="Times New Roman" w:cs="Times New Roman"/>
                <w:b/>
                <w:sz w:val="24"/>
              </w:rPr>
              <w:t xml:space="preserve"> Seal:</w:t>
            </w:r>
          </w:p>
        </w:tc>
      </w:tr>
    </w:tbl>
    <w:p w14:paraId="12631239">
      <w:pPr>
        <w:ind w:firstLine="720" w:firstLineChars="300"/>
        <w:jc w:val="center"/>
        <w:rPr>
          <w:rFonts w:hint="default" w:ascii="Times New Roman" w:hAnsi="Times New Roman" w:eastAsia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val="en-US" w:eastAsia="zh-CN"/>
        </w:rPr>
        <w:t>Global Artificial Intelligent Manufacturing &amp; Electronics Expo</w:t>
      </w:r>
    </w:p>
    <w:p w14:paraId="493CAC43">
      <w:pPr>
        <w:ind w:firstLine="720" w:firstLineChars="300"/>
        <w:jc w:val="center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AIE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Application Form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AC3869"/>
    <w:rsid w:val="06952D48"/>
    <w:rsid w:val="09691511"/>
    <w:rsid w:val="12887F77"/>
    <w:rsid w:val="15F80BFE"/>
    <w:rsid w:val="171E28E6"/>
    <w:rsid w:val="1844321D"/>
    <w:rsid w:val="1A9F3D3E"/>
    <w:rsid w:val="25262DC7"/>
    <w:rsid w:val="263537A8"/>
    <w:rsid w:val="2C4C3B6E"/>
    <w:rsid w:val="2F2A1AA1"/>
    <w:rsid w:val="35BA0844"/>
    <w:rsid w:val="394A0400"/>
    <w:rsid w:val="407927B7"/>
    <w:rsid w:val="45AB52AB"/>
    <w:rsid w:val="4CFE3450"/>
    <w:rsid w:val="57B5087F"/>
    <w:rsid w:val="6DAC3869"/>
    <w:rsid w:val="6EFE1F56"/>
    <w:rsid w:val="70E069EE"/>
    <w:rsid w:val="7578220B"/>
    <w:rsid w:val="780F314F"/>
    <w:rsid w:val="7C055284"/>
    <w:rsid w:val="7F5E48CA"/>
    <w:rsid w:val="7F92418F"/>
    <w:rsid w:val="7F9B153D"/>
    <w:rsid w:val="DFFD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Paragraph"/>
    <w:basedOn w:val="1"/>
    <w:qFormat/>
    <w:uiPriority w:val="1"/>
    <w:rPr>
      <w:rFonts w:ascii="宋体" w:hAnsi="宋体" w:eastAsia="宋体" w:cs="宋体"/>
      <w:szCs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349</Words>
  <Characters>1981</Characters>
  <Lines>0</Lines>
  <Paragraphs>0</Paragraphs>
  <TotalTime>50</TotalTime>
  <ScaleCrop>false</ScaleCrop>
  <LinksUpToDate>false</LinksUpToDate>
  <CharactersWithSpaces>2281</CharactersWithSpaces>
  <Application>WPS Office_6.11.0.8885_F1E327BC-269C-435d-A152-05C5408002CA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2026-03-25T16:22:00Z</dcterms:created>
  <dc:creator>潮域展览~贺小姐～Cici He</dc:creator>
  <cp:lastModifiedBy>十里霾</cp:lastModifiedBy>
  <dcterms:modified xsi:type="dcterms:W3CDTF">2026-08-28T10:00:53Z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2052-6.11.0.8885</vt:lpwstr>
  </property>
  <property fmtid="{D5CDD505-2E9C-101B-9397-08002B2CF9AE}" pid="3" name="ICV">
    <vt:lpwstr>F11C50E10D8F467D9233D60513071856_13</vt:lpwstr>
  </property>
  <property fmtid="{D5CDD505-2E9C-101B-9397-08002B2CF9AE}" pid="4" name="KSOTemplateDocerSaveRecord">
    <vt:lpwstr>eyJoZGlkIjoiZjc5MWI3MTkxNTdkNzZkYjE1MzliM2ZlNzJkNDEzOGUiLCJ1c2VySWQiOiIxNTgyMjMzNzMyIn0=</vt:lpwstr>
  </property>
</Properties>
</file>